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ED0E" w14:textId="77777777" w:rsidR="0005168C" w:rsidRPr="0005168C" w:rsidRDefault="0005168C" w:rsidP="0005168C">
      <w:pPr>
        <w:spacing w:line="276" w:lineRule="auto"/>
        <w:ind w:left="360" w:hanging="360"/>
        <w:jc w:val="center"/>
        <w:rPr>
          <w:rFonts w:ascii="Arial" w:eastAsia="Calibri" w:hAnsi="Arial" w:cs="Arial"/>
          <w:b/>
        </w:rPr>
      </w:pPr>
      <w:r w:rsidRPr="0005168C">
        <w:rPr>
          <w:rFonts w:ascii="Arial" w:eastAsia="Calibri" w:hAnsi="Arial" w:cs="Arial"/>
          <w:b/>
        </w:rPr>
        <w:t>INFORMACJE NA TEMAT PRZETWARZANIA DANYCH OSOBOWYCH</w:t>
      </w:r>
    </w:p>
    <w:p w14:paraId="1D11F7B2" w14:textId="77777777" w:rsidR="0005168C" w:rsidRPr="0005168C" w:rsidRDefault="0005168C" w:rsidP="0005168C">
      <w:pPr>
        <w:spacing w:line="276" w:lineRule="auto"/>
        <w:ind w:left="360" w:hanging="360"/>
        <w:jc w:val="center"/>
        <w:rPr>
          <w:rFonts w:ascii="Arial" w:eastAsia="Calibri" w:hAnsi="Arial" w:cs="Arial"/>
          <w:b/>
        </w:rPr>
      </w:pPr>
      <w:r w:rsidRPr="0005168C">
        <w:rPr>
          <w:rFonts w:ascii="Arial" w:eastAsia="Calibri" w:hAnsi="Arial" w:cs="Arial"/>
          <w:b/>
        </w:rPr>
        <w:t>UCZESTNIKÓW BIEGU CHARYTATYWNEGO DLA DZIECI BOHATERÓW</w:t>
      </w:r>
    </w:p>
    <w:p w14:paraId="555837B0" w14:textId="77777777" w:rsidR="0005168C" w:rsidRPr="0005168C" w:rsidRDefault="0005168C" w:rsidP="0005168C">
      <w:pPr>
        <w:spacing w:line="276" w:lineRule="auto"/>
        <w:jc w:val="both"/>
        <w:rPr>
          <w:rFonts w:ascii="Arial" w:eastAsia="Calibri" w:hAnsi="Arial" w:cs="Arial"/>
        </w:rPr>
      </w:pPr>
    </w:p>
    <w:p w14:paraId="345D347A" w14:textId="77777777" w:rsidR="0005168C" w:rsidRPr="0005168C" w:rsidRDefault="0005168C" w:rsidP="0005168C">
      <w:pPr>
        <w:widowControl w:val="0"/>
        <w:tabs>
          <w:tab w:val="left" w:pos="851"/>
        </w:tabs>
        <w:ind w:right="105"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>Pragniemy zapewnić, iż Twoje dane osobowe przetwarzane są zgodnie z obowiązującymi przepisami, w szczególności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„</w:t>
      </w:r>
      <w:r w:rsidRPr="0005168C">
        <w:rPr>
          <w:rFonts w:ascii="Verdana" w:eastAsia="Calibri" w:hAnsi="Verdana" w:cs="Arial"/>
          <w:b/>
          <w:bCs/>
        </w:rPr>
        <w:t>RODO</w:t>
      </w:r>
      <w:r w:rsidRPr="0005168C">
        <w:rPr>
          <w:rFonts w:ascii="Verdana" w:eastAsia="Calibri" w:hAnsi="Verdana" w:cs="Arial"/>
        </w:rPr>
        <w:t>”).</w:t>
      </w:r>
    </w:p>
    <w:p w14:paraId="76B3087B" w14:textId="77777777" w:rsidR="0005168C" w:rsidRPr="0005168C" w:rsidRDefault="0005168C" w:rsidP="0005168C">
      <w:pPr>
        <w:widowControl w:val="0"/>
        <w:tabs>
          <w:tab w:val="left" w:pos="851"/>
        </w:tabs>
        <w:ind w:right="105"/>
        <w:jc w:val="both"/>
        <w:rPr>
          <w:rFonts w:ascii="Verdana" w:eastAsia="Calibri" w:hAnsi="Verdana" w:cs="Arial"/>
        </w:rPr>
      </w:pPr>
    </w:p>
    <w:p w14:paraId="4D59408F" w14:textId="77777777" w:rsidR="0005168C" w:rsidRPr="0005168C" w:rsidRDefault="0005168C" w:rsidP="0005168C">
      <w:pPr>
        <w:widowControl w:val="0"/>
        <w:tabs>
          <w:tab w:val="left" w:pos="851"/>
        </w:tabs>
        <w:ind w:right="105"/>
        <w:jc w:val="both"/>
        <w:rPr>
          <w:rFonts w:ascii="Verdana" w:eastAsia="Calibri" w:hAnsi="Verdana" w:cs="Arial"/>
          <w:b/>
        </w:rPr>
      </w:pPr>
      <w:r w:rsidRPr="0005168C">
        <w:rPr>
          <w:rFonts w:ascii="Verdana" w:eastAsia="Calibri" w:hAnsi="Verdana" w:cs="Arial"/>
          <w:b/>
        </w:rPr>
        <w:t>Administrator i jego dane kontaktowe</w:t>
      </w:r>
    </w:p>
    <w:p w14:paraId="740E7ABF" w14:textId="77777777" w:rsidR="0005168C" w:rsidRPr="0005168C" w:rsidRDefault="0005168C" w:rsidP="0005168C">
      <w:pPr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 xml:space="preserve">Administratorem Państwa danych osobowych jest </w:t>
      </w:r>
      <w:r w:rsidRPr="0005168C">
        <w:rPr>
          <w:rFonts w:ascii="Verdana" w:eastAsia="Calibri" w:hAnsi="Verdana" w:cs="Arial"/>
          <w:b/>
          <w:bCs/>
        </w:rPr>
        <w:t>Fundacja Dorastaj z Nami</w:t>
      </w:r>
      <w:r w:rsidRPr="0005168C">
        <w:rPr>
          <w:rFonts w:ascii="Verdana" w:eastAsia="Calibri" w:hAnsi="Verdana" w:cs="Arial"/>
        </w:rPr>
        <w:t xml:space="preserve"> z siedzibą w Warszawie przy ul. Ogrodowej 7, 00-893 Warszawa, wpisana do rejestru Stowarzyszeń, Innych Organizacji Społecznych i Zawodowych, Fundacji i Publicznych Zakładów Opieki Zdrowotnej prowadzonego przez Sąd Rejonowy dla m. st. Warszawy w Warszawie, XII Wydział Gospodarczy Krajowego Rejestru Sądowego pod numerem KRS 0000361265, nr REGON: 142499736, NIP: 525-248-72-28 (dalej także jako „</w:t>
      </w:r>
      <w:r w:rsidRPr="0005168C">
        <w:rPr>
          <w:rFonts w:ascii="Verdana" w:eastAsia="Calibri" w:hAnsi="Verdana" w:cs="Arial"/>
          <w:b/>
          <w:bCs/>
        </w:rPr>
        <w:t>Fundacja</w:t>
      </w:r>
      <w:r w:rsidRPr="0005168C">
        <w:rPr>
          <w:rFonts w:ascii="Verdana" w:eastAsia="Calibri" w:hAnsi="Verdana" w:cs="Arial"/>
        </w:rPr>
        <w:t>” lub „</w:t>
      </w:r>
      <w:r w:rsidRPr="0005168C">
        <w:rPr>
          <w:rFonts w:ascii="Verdana" w:eastAsia="Calibri" w:hAnsi="Verdana" w:cs="Arial"/>
          <w:b/>
          <w:bCs/>
        </w:rPr>
        <w:t>Administrator</w:t>
      </w:r>
      <w:r w:rsidRPr="0005168C">
        <w:rPr>
          <w:rFonts w:ascii="Verdana" w:eastAsia="Calibri" w:hAnsi="Verdana" w:cs="Arial"/>
        </w:rPr>
        <w:t>”).</w:t>
      </w:r>
    </w:p>
    <w:p w14:paraId="6A87F88E" w14:textId="77777777" w:rsidR="0005168C" w:rsidRPr="0005168C" w:rsidRDefault="0005168C" w:rsidP="0005168C">
      <w:pPr>
        <w:jc w:val="both"/>
        <w:rPr>
          <w:rFonts w:ascii="Verdana" w:eastAsia="Calibri" w:hAnsi="Verdana" w:cs="Arial"/>
        </w:rPr>
      </w:pPr>
    </w:p>
    <w:p w14:paraId="7D57537F" w14:textId="77777777" w:rsidR="0005168C" w:rsidRPr="0005168C" w:rsidRDefault="0005168C" w:rsidP="0005168C">
      <w:pPr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 xml:space="preserve">Mogą Państwo skontaktować się z nami pod adresem podanym powyżej lub przesyłając wiadomość na adres e-mail: </w:t>
      </w:r>
      <w:r w:rsidRPr="0005168C">
        <w:rPr>
          <w:rFonts w:ascii="Verdana" w:eastAsia="Calibri" w:hAnsi="Verdana" w:cs="Arial"/>
          <w:color w:val="0000FF"/>
          <w:u w:val="single"/>
        </w:rPr>
        <w:t>s.ekiert@dorastajznami.org</w:t>
      </w:r>
      <w:r w:rsidRPr="0005168C">
        <w:rPr>
          <w:rFonts w:ascii="Verdana" w:eastAsia="Calibri" w:hAnsi="Verdana" w:cs="Arial"/>
        </w:rPr>
        <w:t>.</w:t>
      </w:r>
    </w:p>
    <w:p w14:paraId="1A2B2F44" w14:textId="77777777" w:rsidR="0005168C" w:rsidRPr="0005168C" w:rsidRDefault="0005168C" w:rsidP="0005168C">
      <w:pPr>
        <w:widowControl w:val="0"/>
        <w:tabs>
          <w:tab w:val="left" w:pos="851"/>
        </w:tabs>
        <w:ind w:right="105"/>
        <w:jc w:val="both"/>
        <w:rPr>
          <w:rFonts w:ascii="Verdana" w:eastAsia="Calibri" w:hAnsi="Verdana" w:cs="Arial"/>
          <w:b/>
        </w:rPr>
      </w:pPr>
    </w:p>
    <w:p w14:paraId="05C10E8F" w14:textId="77777777" w:rsidR="0005168C" w:rsidRPr="0005168C" w:rsidRDefault="0005168C" w:rsidP="0005168C">
      <w:pPr>
        <w:widowControl w:val="0"/>
        <w:tabs>
          <w:tab w:val="left" w:pos="851"/>
        </w:tabs>
        <w:ind w:right="105"/>
        <w:jc w:val="both"/>
        <w:rPr>
          <w:rFonts w:ascii="Verdana" w:eastAsia="Calibri" w:hAnsi="Verdana" w:cs="Arial"/>
          <w:b/>
        </w:rPr>
      </w:pPr>
      <w:r w:rsidRPr="0005168C">
        <w:rPr>
          <w:rFonts w:ascii="Verdana" w:eastAsia="Calibri" w:hAnsi="Verdana" w:cs="Arial"/>
          <w:b/>
        </w:rPr>
        <w:t>Jakie dane osobowe przetwarzamy?</w:t>
      </w:r>
    </w:p>
    <w:p w14:paraId="5A584908" w14:textId="52FB6081" w:rsidR="0005168C" w:rsidRPr="0005168C" w:rsidRDefault="0005168C" w:rsidP="0005168C">
      <w:pPr>
        <w:widowControl w:val="0"/>
        <w:tabs>
          <w:tab w:val="left" w:pos="851"/>
        </w:tabs>
        <w:ind w:right="105"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 xml:space="preserve">Przetwarzamy podane przez Ciebie dane w postaci imienia, nazwiska, </w:t>
      </w:r>
      <w:r w:rsidR="00605687">
        <w:rPr>
          <w:rFonts w:ascii="Verdana" w:eastAsia="Calibri" w:hAnsi="Verdana" w:cs="Arial"/>
        </w:rPr>
        <w:t>adresu</w:t>
      </w:r>
      <w:r w:rsidRPr="0005168C">
        <w:rPr>
          <w:rFonts w:ascii="Verdana" w:eastAsia="Calibri" w:hAnsi="Verdana" w:cs="Arial"/>
        </w:rPr>
        <w:t xml:space="preserve">, adresu e-mail </w:t>
      </w:r>
      <w:r w:rsidRPr="0005168C">
        <w:rPr>
          <w:rFonts w:ascii="Verdana" w:eastAsia="Calibri" w:hAnsi="Verdana" w:cs="Arial"/>
          <w:bCs/>
          <w:color w:val="000000"/>
          <w:kern w:val="36"/>
          <w:lang w:eastAsia="pl-PL"/>
        </w:rPr>
        <w:t xml:space="preserve">oraz </w:t>
      </w:r>
      <w:r w:rsidRPr="0005168C">
        <w:rPr>
          <w:rFonts w:ascii="Verdana" w:eastAsia="Calibri" w:hAnsi="Verdana" w:cs="Arial"/>
        </w:rPr>
        <w:t>na zasadach opisanych w wyrażonych zgodach oraz niniejszej klauzuli.</w:t>
      </w:r>
    </w:p>
    <w:p w14:paraId="07F6A3E2" w14:textId="77777777" w:rsidR="0005168C" w:rsidRPr="0005168C" w:rsidRDefault="0005168C" w:rsidP="0005168C">
      <w:pPr>
        <w:widowControl w:val="0"/>
        <w:tabs>
          <w:tab w:val="left" w:pos="851"/>
        </w:tabs>
        <w:ind w:right="105"/>
        <w:jc w:val="both"/>
        <w:rPr>
          <w:rFonts w:ascii="Verdana" w:eastAsia="Calibri" w:hAnsi="Verdana" w:cs="Arial"/>
          <w:b/>
        </w:rPr>
      </w:pPr>
    </w:p>
    <w:p w14:paraId="1BF9BEC4" w14:textId="77777777" w:rsidR="0005168C" w:rsidRPr="0005168C" w:rsidRDefault="0005168C" w:rsidP="0005168C">
      <w:pPr>
        <w:widowControl w:val="0"/>
        <w:tabs>
          <w:tab w:val="left" w:pos="851"/>
        </w:tabs>
        <w:ind w:right="105"/>
        <w:jc w:val="both"/>
        <w:rPr>
          <w:rFonts w:ascii="Verdana" w:eastAsia="Calibri" w:hAnsi="Verdana" w:cs="Arial"/>
          <w:b/>
        </w:rPr>
      </w:pPr>
      <w:r w:rsidRPr="0005168C">
        <w:rPr>
          <w:rFonts w:ascii="Verdana" w:eastAsia="Calibri" w:hAnsi="Verdana" w:cs="Arial"/>
          <w:b/>
        </w:rPr>
        <w:t>W jakim celu przetwarzamy Twoje dane i na jakiej podstawie?</w:t>
      </w:r>
    </w:p>
    <w:p w14:paraId="57181861" w14:textId="77777777" w:rsidR="0005168C" w:rsidRPr="0005168C" w:rsidRDefault="0005168C" w:rsidP="0005168C">
      <w:pPr>
        <w:widowControl w:val="0"/>
        <w:tabs>
          <w:tab w:val="left" w:pos="851"/>
        </w:tabs>
        <w:ind w:right="105"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>Przetwarzamy Twoje dane osobowe:</w:t>
      </w:r>
    </w:p>
    <w:p w14:paraId="526C1D66" w14:textId="77777777" w:rsidR="0005168C" w:rsidRPr="0005168C" w:rsidRDefault="0005168C" w:rsidP="0005168C">
      <w:pPr>
        <w:widowControl w:val="0"/>
        <w:tabs>
          <w:tab w:val="left" w:pos="851"/>
        </w:tabs>
        <w:ind w:right="105"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>a) Cele podstawowe:</w:t>
      </w:r>
    </w:p>
    <w:p w14:paraId="18B0BBEE" w14:textId="77777777" w:rsidR="0005168C" w:rsidRPr="0005168C" w:rsidRDefault="0005168C" w:rsidP="0005168C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right="105"/>
        <w:contextualSpacing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>w celu zawarcia i wykonania umowy o uczestnictwo charytatywnym biegu dla dzieci Bohaterów organizowanym przez Fundację - zawartej przez Ciebie poprzez dokonane zgłoszenie; przetwarzanie danych jest w tym przypadku niezbędne do zawarcia i wykonania ww. umowy, której jesteś stroną lub do podjęcia działań na Twoje żądanie, przed zawarciem umowy (art. 6 ust. 1 lit. b RODO);</w:t>
      </w:r>
    </w:p>
    <w:p w14:paraId="4F266630" w14:textId="77777777" w:rsidR="0005168C" w:rsidRPr="0005168C" w:rsidRDefault="0005168C" w:rsidP="0005168C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right="105"/>
        <w:contextualSpacing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 xml:space="preserve">w uzasadnionym interesie Administratora tj. w celu utworzenia listy uczestników biegu, w celu zapewnienia bieżącej komunikacji, ustalenia, dochodzenia i obrony roszczeń oraz w celach archiwalnych i dowodowych na wypadek prawem usprawiedliwionej potrzeby lub obowiązku wykazania </w:t>
      </w:r>
      <w:r w:rsidRPr="0005168C">
        <w:rPr>
          <w:rFonts w:ascii="Verdana" w:eastAsia="Calibri" w:hAnsi="Verdana" w:cs="Arial"/>
        </w:rPr>
        <w:lastRenderedPageBreak/>
        <w:t xml:space="preserve">faktów (art. 6 ust. 1 lit. f RODO),  </w:t>
      </w:r>
    </w:p>
    <w:p w14:paraId="0F2B1948" w14:textId="77777777" w:rsidR="0005168C" w:rsidRPr="0005168C" w:rsidRDefault="0005168C" w:rsidP="0005168C">
      <w:pPr>
        <w:widowControl w:val="0"/>
        <w:tabs>
          <w:tab w:val="left" w:pos="851"/>
        </w:tabs>
        <w:ind w:left="720" w:right="105"/>
        <w:contextualSpacing/>
        <w:jc w:val="both"/>
        <w:rPr>
          <w:rFonts w:ascii="Arial" w:eastAsia="Calibri" w:hAnsi="Arial" w:cs="Arial"/>
        </w:rPr>
      </w:pPr>
    </w:p>
    <w:p w14:paraId="03758A78" w14:textId="77777777" w:rsidR="0005168C" w:rsidRPr="0005168C" w:rsidRDefault="0005168C" w:rsidP="0005168C">
      <w:pPr>
        <w:widowControl w:val="0"/>
        <w:tabs>
          <w:tab w:val="left" w:pos="851"/>
        </w:tabs>
        <w:ind w:right="105"/>
        <w:contextualSpacing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>b) Cele dodatkowe w związku z wyrażeniem zgody lub zgód:</w:t>
      </w:r>
    </w:p>
    <w:p w14:paraId="4F4DD09F" w14:textId="77777777" w:rsidR="0005168C" w:rsidRPr="0005168C" w:rsidRDefault="0005168C" w:rsidP="0005168C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right="108"/>
        <w:contextualSpacing/>
        <w:jc w:val="both"/>
        <w:rPr>
          <w:rFonts w:ascii="Verdana" w:eastAsia="Calibri" w:hAnsi="Verdana" w:cs="Arial"/>
          <w:bCs/>
          <w:color w:val="000000"/>
          <w:kern w:val="36"/>
          <w:lang w:eastAsia="pl-PL"/>
        </w:rPr>
      </w:pPr>
      <w:r w:rsidRPr="0005168C">
        <w:rPr>
          <w:rFonts w:ascii="Verdana" w:eastAsia="Calibri" w:hAnsi="Verdana" w:cs="Arial"/>
          <w:bCs/>
          <w:color w:val="000000"/>
          <w:kern w:val="36"/>
          <w:lang w:eastAsia="pl-PL"/>
        </w:rPr>
        <w:t>w przypadku wyrażenia przez Ciebie zgody</w:t>
      </w:r>
      <w:r w:rsidRPr="0005168C">
        <w:rPr>
          <w:rFonts w:ascii="Verdana" w:eastAsia="Calibri" w:hAnsi="Verdana" w:cs="Arial"/>
          <w:b/>
          <w:color w:val="000000"/>
          <w:kern w:val="36"/>
          <w:lang w:eastAsia="pl-PL"/>
        </w:rPr>
        <w:t xml:space="preserve"> </w:t>
      </w:r>
      <w:r w:rsidRPr="0005168C">
        <w:rPr>
          <w:rFonts w:ascii="Verdana" w:eastAsia="Calibri" w:hAnsi="Verdana" w:cs="Arial"/>
          <w:bCs/>
          <w:color w:val="000000"/>
          <w:kern w:val="36"/>
          <w:lang w:eastAsia="pl-PL"/>
        </w:rPr>
        <w:t xml:space="preserve">na otrzymywanie informacji o działalności Fundacji, </w:t>
      </w:r>
      <w:r w:rsidRPr="0005168C">
        <w:rPr>
          <w:rFonts w:ascii="Verdana" w:eastAsia="Calibri" w:hAnsi="Verdana" w:cs="Arial"/>
        </w:rPr>
        <w:t xml:space="preserve">Administrator będzie przetwarzać Twój adres e-mail </w:t>
      </w:r>
      <w:r w:rsidRPr="0005168C">
        <w:rPr>
          <w:rFonts w:ascii="Verdana" w:eastAsia="Calibri" w:hAnsi="Verdana" w:cs="Arial"/>
          <w:bCs/>
          <w:color w:val="000000"/>
          <w:kern w:val="36"/>
          <w:lang w:eastAsia="pl-PL"/>
        </w:rPr>
        <w:t xml:space="preserve">w oparciu o zgodę z art. 10 ustawy o świadczeniu usług drogą elektroniczną oraz art. 172 ustawy Prawo telekomunikacyjne), zaś dane w postaci imienia, nazwiska w oparciu o prawnie uzasadniony interes Fundacji polegający na popularyzacji działalności Fundacji, w tym w celu dostosowania wysyłki do potrzeb odbiorcy i analizy skuteczności podejmowanych działań w tym zakresie(art. 6 ust. 1 lit. f RODO). Nadto, wszystkie te dane będą przetwarzane także w celu </w:t>
      </w:r>
      <w:r w:rsidRPr="0005168C">
        <w:rPr>
          <w:rFonts w:ascii="Verdana" w:eastAsia="Calibri" w:hAnsi="Verdana" w:cs="Arial"/>
        </w:rPr>
        <w:t xml:space="preserve">ustalenia, dochodzenia i obrony roszczeń oraz w celach archiwalnych i dowodowych na wypadek prawem usprawiedliwionej potrzeby lub obowiązku wykazania faktów </w:t>
      </w:r>
      <w:r w:rsidRPr="0005168C">
        <w:rPr>
          <w:rFonts w:ascii="Verdana" w:eastAsia="Calibri" w:hAnsi="Verdana" w:cs="Arial"/>
          <w:bCs/>
          <w:color w:val="000000"/>
          <w:kern w:val="36"/>
          <w:lang w:eastAsia="pl-PL"/>
        </w:rPr>
        <w:t xml:space="preserve">(art. 6 ust. 1 lit. f RODO).  </w:t>
      </w:r>
    </w:p>
    <w:p w14:paraId="774931FC" w14:textId="77777777" w:rsidR="0005168C" w:rsidRPr="0005168C" w:rsidRDefault="0005168C" w:rsidP="0005168C">
      <w:pPr>
        <w:widowControl w:val="0"/>
        <w:tabs>
          <w:tab w:val="left" w:pos="851"/>
        </w:tabs>
        <w:spacing w:before="120" w:after="120"/>
        <w:ind w:right="105"/>
        <w:jc w:val="both"/>
        <w:rPr>
          <w:rFonts w:ascii="Verdana" w:eastAsia="Calibri" w:hAnsi="Verdana" w:cs="Arial"/>
          <w:b/>
        </w:rPr>
      </w:pPr>
      <w:r w:rsidRPr="0005168C">
        <w:rPr>
          <w:rFonts w:ascii="Verdana" w:eastAsia="Calibri" w:hAnsi="Verdana" w:cs="Arial"/>
          <w:b/>
        </w:rPr>
        <w:t>Kto jest odbiorcą danych?</w:t>
      </w:r>
    </w:p>
    <w:p w14:paraId="4E0F82AA" w14:textId="77777777" w:rsidR="0005168C" w:rsidRPr="0005168C" w:rsidRDefault="0005168C" w:rsidP="0005168C">
      <w:pPr>
        <w:widowControl w:val="0"/>
        <w:tabs>
          <w:tab w:val="left" w:pos="851"/>
        </w:tabs>
        <w:spacing w:before="120" w:after="120"/>
        <w:ind w:right="105"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>Twoje dane osobowe mogą zostać udostępnione: podmiotom zapewniającym obsługę lub udostępniającym systemy teleinformatyczne, podmiotom prowadzącym działalność pocztową lub kurierską, podmiotom świadczącym na rzecz Fundacji usługi doradcze, prawne, audytowe oraz organom i podmiotom upoważnionym do ich przetwarzania na podstawie przepisów prawa.</w:t>
      </w:r>
    </w:p>
    <w:p w14:paraId="44147FCF" w14:textId="77777777" w:rsidR="0005168C" w:rsidRPr="0005168C" w:rsidRDefault="0005168C" w:rsidP="0005168C">
      <w:pPr>
        <w:spacing w:before="60"/>
        <w:contextualSpacing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 xml:space="preserve">Dane osobowe są przechowywane przez Fundację na serwerach zlokalizowanych na terytorium Europejskiego Obszaru Gospodarczego. W związku ze współpracą z podmiotami, o których mowa powyżej mogą być przekazane, na podstawie standardowych klauzul ochrony danych, do państwa trzeciego w związku z korzystaniem przez nie z rozwiązań chmurowych dostarczanych przez firmę Microsoft. Stosowane przez Microsoft standardowe klauzule umowne zgodne z wzorcami przez Komisje Europejską, dostępne są pod adresem: </w:t>
      </w:r>
      <w:hyperlink r:id="rId5" w:history="1">
        <w:r w:rsidRPr="0005168C">
          <w:rPr>
            <w:rFonts w:ascii="Verdana" w:eastAsia="Calibri" w:hAnsi="Verdana" w:cs="Arial"/>
            <w:color w:val="0000FF"/>
            <w:u w:val="single"/>
          </w:rPr>
          <w:t>https://www.microsoft.com/en-us/licensing/product-licensing/products.aspx</w:t>
        </w:r>
      </w:hyperlink>
      <w:r w:rsidRPr="0005168C">
        <w:rPr>
          <w:rFonts w:ascii="Verdana" w:eastAsia="Calibri" w:hAnsi="Verdana" w:cs="Arial"/>
        </w:rPr>
        <w:t xml:space="preserve"> w części Online Services </w:t>
      </w:r>
      <w:proofErr w:type="spellStart"/>
      <w:r w:rsidRPr="0005168C">
        <w:rPr>
          <w:rFonts w:ascii="Verdana" w:eastAsia="Calibri" w:hAnsi="Verdana" w:cs="Arial"/>
        </w:rPr>
        <w:t>Terms</w:t>
      </w:r>
      <w:proofErr w:type="spellEnd"/>
      <w:r w:rsidRPr="0005168C">
        <w:rPr>
          <w:rFonts w:ascii="Verdana" w:eastAsia="Calibri" w:hAnsi="Verdana" w:cs="Arial"/>
        </w:rPr>
        <w:t xml:space="preserve"> (OST). </w:t>
      </w:r>
    </w:p>
    <w:p w14:paraId="6178100C" w14:textId="77777777" w:rsidR="0005168C" w:rsidRPr="0005168C" w:rsidRDefault="0005168C" w:rsidP="0005168C">
      <w:pPr>
        <w:spacing w:before="60"/>
        <w:contextualSpacing/>
        <w:jc w:val="both"/>
        <w:rPr>
          <w:rFonts w:ascii="Verdana" w:eastAsia="Calibri" w:hAnsi="Verdana" w:cs="Arial"/>
        </w:rPr>
      </w:pPr>
    </w:p>
    <w:p w14:paraId="560C931F" w14:textId="77777777" w:rsidR="0005168C" w:rsidRPr="0005168C" w:rsidRDefault="0005168C" w:rsidP="0005168C">
      <w:pPr>
        <w:widowControl w:val="0"/>
        <w:tabs>
          <w:tab w:val="left" w:pos="851"/>
        </w:tabs>
        <w:ind w:right="108"/>
        <w:jc w:val="both"/>
        <w:rPr>
          <w:rFonts w:ascii="Verdana" w:eastAsia="Calibri" w:hAnsi="Verdana" w:cs="Arial"/>
          <w:b/>
        </w:rPr>
      </w:pPr>
      <w:r w:rsidRPr="0005168C">
        <w:rPr>
          <w:rFonts w:ascii="Verdana" w:eastAsia="Calibri" w:hAnsi="Verdana" w:cs="Arial"/>
          <w:b/>
        </w:rPr>
        <w:t>Przez jaki okres przechowujemy Twoje dane?</w:t>
      </w:r>
    </w:p>
    <w:p w14:paraId="3B74E248" w14:textId="77777777" w:rsidR="0005168C" w:rsidRPr="0005168C" w:rsidRDefault="0005168C" w:rsidP="0005168C">
      <w:pPr>
        <w:widowControl w:val="0"/>
        <w:tabs>
          <w:tab w:val="left" w:pos="851"/>
        </w:tabs>
        <w:ind w:right="108"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>Nie przechowujemy Twoich danych osobowych dłużej niż to konieczne do osiągnięcia celów, do jakich dane zostały zgromadzone.</w:t>
      </w:r>
    </w:p>
    <w:p w14:paraId="0E19ABB7" w14:textId="77777777" w:rsidR="0005168C" w:rsidRPr="0005168C" w:rsidRDefault="0005168C" w:rsidP="0005168C">
      <w:pPr>
        <w:widowControl w:val="0"/>
        <w:tabs>
          <w:tab w:val="left" w:pos="851"/>
        </w:tabs>
        <w:ind w:right="108"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 xml:space="preserve">Twoje dane osobowe, uzyskane w związku z zawarciem i realizacją umowy o uczestnictwo w organizowanym przez Fundacje biegu są przetwarzane do końca okresu przedawnienia roszczeń, które mogą potencjalnie wynikać z zawartej z Nami umowy. </w:t>
      </w:r>
    </w:p>
    <w:p w14:paraId="09DD50DE" w14:textId="77777777" w:rsidR="0005168C" w:rsidRPr="0005168C" w:rsidRDefault="0005168C" w:rsidP="0005168C">
      <w:pPr>
        <w:widowControl w:val="0"/>
        <w:tabs>
          <w:tab w:val="left" w:pos="851"/>
        </w:tabs>
        <w:ind w:right="108"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 xml:space="preserve">Jeśli podstawą przetwarzania jest zgoda, dane będą przetwarzane do jej wycofania, chyba że będzie istniała inna podstawa przetwarzania. </w:t>
      </w:r>
    </w:p>
    <w:p w14:paraId="0A740FC5" w14:textId="77777777" w:rsidR="0005168C" w:rsidRPr="0005168C" w:rsidRDefault="0005168C" w:rsidP="0005168C">
      <w:pPr>
        <w:widowControl w:val="0"/>
        <w:tabs>
          <w:tab w:val="left" w:pos="851"/>
        </w:tabs>
        <w:ind w:right="108"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>Dane przetwarzane w oparciu o prawnie uzasadniony interes Administratora są przetwarzane przez okres istnienia prawnie uzasadnionego interesu Administratora lub do czasu uwzględnienia sprzeciwu względem przetwarzania danych.</w:t>
      </w:r>
    </w:p>
    <w:p w14:paraId="218DB81C" w14:textId="77777777" w:rsidR="0005168C" w:rsidRPr="0005168C" w:rsidRDefault="0005168C" w:rsidP="0005168C">
      <w:pPr>
        <w:widowControl w:val="0"/>
        <w:tabs>
          <w:tab w:val="left" w:pos="851"/>
        </w:tabs>
        <w:ind w:right="108"/>
        <w:jc w:val="both"/>
        <w:rPr>
          <w:rFonts w:ascii="Verdana" w:eastAsia="Calibri" w:hAnsi="Verdana" w:cs="Arial"/>
        </w:rPr>
      </w:pPr>
    </w:p>
    <w:p w14:paraId="54DCBED8" w14:textId="77777777" w:rsidR="0005168C" w:rsidRPr="0005168C" w:rsidRDefault="0005168C" w:rsidP="0005168C">
      <w:pPr>
        <w:widowControl w:val="0"/>
        <w:tabs>
          <w:tab w:val="left" w:pos="851"/>
        </w:tabs>
        <w:ind w:right="108"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  <w:b/>
        </w:rPr>
        <w:lastRenderedPageBreak/>
        <w:t>Informacja o zautomatyzowanym podejmowaniu decyzji w tym profilowaniu</w:t>
      </w:r>
    </w:p>
    <w:p w14:paraId="339258E9" w14:textId="77777777" w:rsidR="0005168C" w:rsidRPr="0005168C" w:rsidRDefault="0005168C" w:rsidP="0005168C">
      <w:pPr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>Fundacja nie podejmuje wobec Twoich danych zautomatyzowanych decyzji, w tym w oparciu o profilowanie.</w:t>
      </w:r>
    </w:p>
    <w:p w14:paraId="1069A077" w14:textId="77777777" w:rsidR="0005168C" w:rsidRPr="0005168C" w:rsidRDefault="0005168C" w:rsidP="0005168C">
      <w:pPr>
        <w:widowControl w:val="0"/>
        <w:tabs>
          <w:tab w:val="left" w:pos="851"/>
        </w:tabs>
        <w:ind w:right="105"/>
        <w:jc w:val="both"/>
        <w:rPr>
          <w:rFonts w:ascii="Verdana" w:eastAsia="Calibri" w:hAnsi="Verdana" w:cs="Arial"/>
          <w:b/>
        </w:rPr>
      </w:pPr>
      <w:r w:rsidRPr="0005168C">
        <w:rPr>
          <w:rFonts w:ascii="Verdana" w:eastAsia="Calibri" w:hAnsi="Verdana" w:cs="Arial"/>
          <w:b/>
        </w:rPr>
        <w:t>Jakie są Twoje prawa?</w:t>
      </w:r>
    </w:p>
    <w:p w14:paraId="3F3DA316" w14:textId="77777777" w:rsidR="0005168C" w:rsidRPr="0005168C" w:rsidRDefault="0005168C" w:rsidP="0005168C">
      <w:pPr>
        <w:widowControl w:val="0"/>
        <w:tabs>
          <w:tab w:val="left" w:pos="851"/>
        </w:tabs>
        <w:ind w:right="108"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>W zakresie i przypadkach określonych przepisami prawa, przysługują Panu/Pani następujące prawa:</w:t>
      </w:r>
    </w:p>
    <w:p w14:paraId="3AA66320" w14:textId="77777777" w:rsidR="0005168C" w:rsidRPr="0005168C" w:rsidRDefault="0005168C" w:rsidP="0005168C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right="108"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>prawo dostępu oraz prawo do otrzymania kopii swoich danych;</w:t>
      </w:r>
    </w:p>
    <w:p w14:paraId="1C359E31" w14:textId="77777777" w:rsidR="0005168C" w:rsidRPr="0005168C" w:rsidRDefault="0005168C" w:rsidP="0005168C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right="108"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>prawo do sprostowania (poprawiania) swoich danych osobowych;</w:t>
      </w:r>
    </w:p>
    <w:p w14:paraId="50026FED" w14:textId="77777777" w:rsidR="0005168C" w:rsidRPr="0005168C" w:rsidRDefault="0005168C" w:rsidP="0005168C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right="108"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>prawo do usunięcia swoich danych osobowych;</w:t>
      </w:r>
    </w:p>
    <w:p w14:paraId="088CC4CC" w14:textId="77777777" w:rsidR="0005168C" w:rsidRPr="0005168C" w:rsidRDefault="0005168C" w:rsidP="0005168C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right="108"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>prawo do ograniczenia przetwarzania swoich danych osobowych;</w:t>
      </w:r>
    </w:p>
    <w:p w14:paraId="1B667697" w14:textId="77777777" w:rsidR="0005168C" w:rsidRPr="0005168C" w:rsidRDefault="0005168C" w:rsidP="0005168C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right="108"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>prawo do przenoszenia swoich danych osobowych;</w:t>
      </w:r>
    </w:p>
    <w:p w14:paraId="44E04656" w14:textId="77777777" w:rsidR="0005168C" w:rsidRPr="0005168C" w:rsidRDefault="0005168C" w:rsidP="0005168C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right="108"/>
        <w:jc w:val="both"/>
        <w:rPr>
          <w:rFonts w:ascii="Verdana" w:eastAsia="Calibri" w:hAnsi="Verdana" w:cs="Arial"/>
          <w:lang w:val="en-US"/>
        </w:rPr>
      </w:pPr>
      <w:proofErr w:type="spellStart"/>
      <w:r w:rsidRPr="0005168C">
        <w:rPr>
          <w:rFonts w:ascii="Verdana" w:eastAsia="Calibri" w:hAnsi="Verdana" w:cs="Arial"/>
          <w:lang w:val="en-US"/>
        </w:rPr>
        <w:t>wniesienia</w:t>
      </w:r>
      <w:proofErr w:type="spellEnd"/>
      <w:r w:rsidRPr="0005168C">
        <w:rPr>
          <w:rFonts w:ascii="Verdana" w:eastAsia="Calibri" w:hAnsi="Verdana" w:cs="Arial"/>
          <w:lang w:val="en-US"/>
        </w:rPr>
        <w:t xml:space="preserve"> </w:t>
      </w:r>
      <w:proofErr w:type="spellStart"/>
      <w:r w:rsidRPr="0005168C">
        <w:rPr>
          <w:rFonts w:ascii="Verdana" w:eastAsia="Calibri" w:hAnsi="Verdana" w:cs="Arial"/>
          <w:lang w:val="en-US"/>
        </w:rPr>
        <w:t>sprzeciwu</w:t>
      </w:r>
      <w:proofErr w:type="spellEnd"/>
      <w:r w:rsidRPr="0005168C">
        <w:rPr>
          <w:rFonts w:ascii="Verdana" w:eastAsia="Calibri" w:hAnsi="Verdana" w:cs="Arial"/>
          <w:lang w:val="en-US"/>
        </w:rPr>
        <w:t>:</w:t>
      </w:r>
    </w:p>
    <w:p w14:paraId="6AF73605" w14:textId="77777777" w:rsidR="0005168C" w:rsidRPr="0005168C" w:rsidRDefault="0005168C" w:rsidP="0005168C">
      <w:pPr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left="1134" w:right="108"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 xml:space="preserve">wobec przetwarzania danych osobowych do celu informowania </w:t>
      </w:r>
      <w:r w:rsidRPr="0005168C">
        <w:rPr>
          <w:rFonts w:ascii="Verdana" w:eastAsia="Calibri" w:hAnsi="Verdana" w:cs="Arial"/>
          <w:bCs/>
          <w:color w:val="000000"/>
          <w:kern w:val="36"/>
          <w:lang w:eastAsia="pl-PL"/>
        </w:rPr>
        <w:t>o działalności Fundacji</w:t>
      </w:r>
      <w:r w:rsidRPr="0005168C">
        <w:rPr>
          <w:rFonts w:ascii="Verdana" w:eastAsia="Calibri" w:hAnsi="Verdana" w:cs="Arial"/>
        </w:rPr>
        <w:t>, w takim przypadku Fundacja uzna także, że doszło do cofnięcia zgody na przesyłanie informacji dotyczących działalności Fundacji na podany adres e-mail;</w:t>
      </w:r>
    </w:p>
    <w:p w14:paraId="28E0436C" w14:textId="77777777" w:rsidR="0005168C" w:rsidRPr="0005168C" w:rsidRDefault="0005168C" w:rsidP="0005168C">
      <w:pPr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left="1134" w:right="108"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>wobec przetwarzania danych osobowych, gdy przetwarzanie jest niezbędne do pozostałych celów wynikających z prawnie uzasadnionych interesów realizowanych przez Administratora; w takim przypadku Administrator zaprzestanie przetwarzania danych do tych celów chyba, że istnieją ważne prawnie uzasadnione podstawy do ich przetwarzania, nadrzędne wobec interesów, praw i wolności osoby, której dane dotyczą, lub przetwarzanie jest niezbędne do ustalenia, dochodzenia lub obrony roszczeń.</w:t>
      </w:r>
    </w:p>
    <w:p w14:paraId="3E874566" w14:textId="77777777" w:rsidR="0005168C" w:rsidRPr="0005168C" w:rsidRDefault="0005168C" w:rsidP="0005168C">
      <w:pPr>
        <w:widowControl w:val="0"/>
        <w:tabs>
          <w:tab w:val="left" w:pos="851"/>
        </w:tabs>
        <w:ind w:left="1440" w:right="108"/>
        <w:jc w:val="both"/>
        <w:rPr>
          <w:rFonts w:ascii="Verdana" w:eastAsia="Calibri" w:hAnsi="Verdana" w:cs="Arial"/>
        </w:rPr>
      </w:pPr>
    </w:p>
    <w:p w14:paraId="667E389D" w14:textId="77777777" w:rsidR="0005168C" w:rsidRPr="0005168C" w:rsidRDefault="0005168C" w:rsidP="0005168C">
      <w:pPr>
        <w:widowControl w:val="0"/>
        <w:tabs>
          <w:tab w:val="left" w:pos="851"/>
        </w:tabs>
        <w:ind w:right="108"/>
        <w:jc w:val="both"/>
        <w:rPr>
          <w:rFonts w:ascii="Verdana" w:eastAsia="Calibri" w:hAnsi="Verdana" w:cs="Arial"/>
        </w:rPr>
      </w:pPr>
      <w:r w:rsidRPr="0005168C">
        <w:rPr>
          <w:rFonts w:ascii="Verdana" w:eastAsia="Calibri" w:hAnsi="Verdana" w:cs="Arial"/>
        </w:rPr>
        <w:t xml:space="preserve">Przysługuje Panu/Pani również prawo wniesienia skargi do Prezesa Urzędu Ochrony Danych Osobowych. </w:t>
      </w:r>
    </w:p>
    <w:p w14:paraId="3703D001" w14:textId="77777777" w:rsidR="005777FF" w:rsidRDefault="005777FF"/>
    <w:sectPr w:rsidR="0057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595A"/>
    <w:multiLevelType w:val="hybridMultilevel"/>
    <w:tmpl w:val="42CE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C47CC"/>
    <w:multiLevelType w:val="hybridMultilevel"/>
    <w:tmpl w:val="41BC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899241">
    <w:abstractNumId w:val="0"/>
  </w:num>
  <w:num w:numId="2" w16cid:durableId="108561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8C"/>
    <w:rsid w:val="0005168C"/>
    <w:rsid w:val="002D0B2C"/>
    <w:rsid w:val="005777FF"/>
    <w:rsid w:val="00605687"/>
    <w:rsid w:val="00C568FB"/>
    <w:rsid w:val="00E9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45A8"/>
  <w15:chartTrackingRefBased/>
  <w15:docId w15:val="{932DEB50-A28C-4B08-8241-0D8092E7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crosoft.com/en-us/licensing/product-licensing/product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Sakowska</dc:creator>
  <cp:keywords/>
  <dc:description/>
  <cp:lastModifiedBy>Karolina Sakowska</cp:lastModifiedBy>
  <cp:revision>2</cp:revision>
  <dcterms:created xsi:type="dcterms:W3CDTF">2022-05-05T13:12:00Z</dcterms:created>
  <dcterms:modified xsi:type="dcterms:W3CDTF">2022-05-05T13:12:00Z</dcterms:modified>
</cp:coreProperties>
</file>